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8C6" w:rsidRDefault="004508C6" w:rsidP="004508C6">
      <w:pPr>
        <w:pStyle w:val="a3"/>
        <w:shd w:val="clear" w:color="auto" w:fill="FFFFFF"/>
        <w:jc w:val="center"/>
        <w:rPr>
          <w:rFonts w:ascii="Verdana" w:hAnsi="Verdana"/>
          <w:color w:val="000000"/>
          <w:sz w:val="16"/>
          <w:szCs w:val="16"/>
        </w:rPr>
      </w:pPr>
      <w:r>
        <w:rPr>
          <w:rStyle w:val="a4"/>
          <w:rFonts w:ascii="Verdana" w:hAnsi="Verdana"/>
          <w:color w:val="000000"/>
        </w:rPr>
        <w:t>Информация для родителей</w:t>
      </w:r>
    </w:p>
    <w:p w:rsidR="004508C6" w:rsidRDefault="004508C6" w:rsidP="004508C6">
      <w:pPr>
        <w:pStyle w:val="a3"/>
        <w:shd w:val="clear" w:color="auto" w:fill="FFFFFF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br/>
      </w:r>
      <w:r>
        <w:rPr>
          <w:rFonts w:ascii="Verdana" w:hAnsi="Verdana"/>
          <w:color w:val="000000"/>
          <w:sz w:val="21"/>
          <w:szCs w:val="21"/>
        </w:rPr>
        <w:t>Уважаемые родители! Вы, безусловно, — самый близкий и значимый для ребенка человек. Вы стремитесь быть успешным родителем. Вы испытываете тревогу и беспокойство за будущее и настоящее своего ребенка. Это – здоровые эмоции, они заставляют действовать, своевременно прояснять то, что Вас беспокоит.</w:t>
      </w:r>
      <w:r>
        <w:rPr>
          <w:rFonts w:ascii="Verdana" w:hAnsi="Verdana"/>
          <w:color w:val="000000"/>
          <w:sz w:val="21"/>
          <w:szCs w:val="21"/>
        </w:rPr>
        <w:br/>
        <w:t>Идет необъявленная война наркомафии против наших детей. Сегодня вашему ребенку могут предложить наркотики в школе, в институте, во дворе и на дискотеке. До 60 процентов школьников сообщают, что подвергаются давлению со стороны сверстников, побуждающих их принимать алкоголь или наркотики. Вокруг слишком много наркотиков, чтобы успокаивать себя соображениями вроде: «С моим ребенком такого случиться не может».</w:t>
      </w:r>
      <w:r>
        <w:rPr>
          <w:rFonts w:ascii="Verdana" w:hAnsi="Verdana"/>
          <w:color w:val="000000"/>
          <w:sz w:val="21"/>
          <w:szCs w:val="21"/>
        </w:rPr>
        <w:br/>
        <w:t>Помните! Чем раньше Вы заметите неладное, тем легче будет справиться с бедой.</w:t>
      </w:r>
      <w:r>
        <w:rPr>
          <w:rFonts w:ascii="Verdana" w:hAnsi="Verdana"/>
          <w:color w:val="000000"/>
          <w:sz w:val="21"/>
          <w:szCs w:val="21"/>
        </w:rPr>
        <w:br/>
        <w:t>Участие в социально-психологическом исследовании поможет Вам снять необоснованные подозрения в употреблении наркотиков, выявить скрытые тенденции нарушений поведения, поможет не упустить время и оказать помощь своему ребенку. Тестирование может дать шанс предотвратить развитие наркотической зависимости на ранней стадии употребления наркотиков.</w:t>
      </w:r>
      <w:r>
        <w:rPr>
          <w:rFonts w:ascii="Verdana" w:hAnsi="Verdana"/>
          <w:color w:val="000000"/>
          <w:sz w:val="21"/>
          <w:szCs w:val="21"/>
        </w:rPr>
        <w:br/>
        <w:t>Нужно ли тестирование Вам, Вашей семье?</w:t>
      </w:r>
      <w:r>
        <w:rPr>
          <w:rFonts w:ascii="Verdana" w:hAnsi="Verdana"/>
          <w:color w:val="000000"/>
          <w:sz w:val="21"/>
          <w:szCs w:val="21"/>
        </w:rPr>
        <w:br/>
        <w:t xml:space="preserve">Да – если опасаетесь, что ваш ребенок начал употреблять наркотики. </w:t>
      </w:r>
      <w:proofErr w:type="gramStart"/>
      <w:r>
        <w:rPr>
          <w:rFonts w:ascii="Verdana" w:hAnsi="Verdana"/>
          <w:color w:val="000000"/>
          <w:sz w:val="21"/>
          <w:szCs w:val="21"/>
        </w:rPr>
        <w:t>Вы можете заподозрить потребление Вашим ребенком наркотиков, если замечаете, что его поведение меняется:</w:t>
      </w:r>
      <w:r>
        <w:rPr>
          <w:rFonts w:ascii="Verdana" w:hAnsi="Verdana"/>
          <w:color w:val="000000"/>
          <w:sz w:val="21"/>
          <w:szCs w:val="21"/>
        </w:rPr>
        <w:br/>
        <w:t>•    утрата старых друзей, отказ познакомить Вас с новыми</w:t>
      </w:r>
      <w:r>
        <w:rPr>
          <w:rFonts w:ascii="Verdana" w:hAnsi="Verdana"/>
          <w:color w:val="000000"/>
          <w:sz w:val="21"/>
          <w:szCs w:val="21"/>
        </w:rPr>
        <w:br/>
        <w:t>•    сужение круга интересов, потеря интереса к бывшим увлечениям, хобби и пр.</w:t>
      </w:r>
      <w:r>
        <w:rPr>
          <w:rFonts w:ascii="Verdana" w:hAnsi="Verdana"/>
          <w:color w:val="000000"/>
          <w:sz w:val="21"/>
          <w:szCs w:val="21"/>
        </w:rPr>
        <w:br/>
        <w:t>•    нарушение памяти, неспособность логически мыслить, резкое снижение успеваемости</w:t>
      </w:r>
      <w:r>
        <w:rPr>
          <w:rFonts w:ascii="Verdana" w:hAnsi="Verdana"/>
          <w:color w:val="000000"/>
          <w:sz w:val="21"/>
          <w:szCs w:val="21"/>
        </w:rPr>
        <w:br/>
        <w:t>•    резкие перемены в характере, чрезмерная эмоциональность, не обусловленная реальной обстановкой.</w:t>
      </w:r>
      <w:proofErr w:type="gramEnd"/>
      <w:r>
        <w:rPr>
          <w:rFonts w:ascii="Verdana" w:hAnsi="Verdana"/>
          <w:color w:val="000000"/>
          <w:sz w:val="21"/>
          <w:szCs w:val="21"/>
        </w:rPr>
        <w:t xml:space="preserve"> Настроение колеблется: от безудержного веселья до депрессии</w:t>
      </w:r>
      <w:r>
        <w:rPr>
          <w:rFonts w:ascii="Verdana" w:hAnsi="Verdana"/>
          <w:color w:val="000000"/>
          <w:sz w:val="21"/>
          <w:szCs w:val="21"/>
        </w:rPr>
        <w:br/>
        <w:t>•    непривычная раздражительность и агрессия</w:t>
      </w:r>
      <w:r>
        <w:rPr>
          <w:rFonts w:ascii="Verdana" w:hAnsi="Verdana"/>
          <w:color w:val="000000"/>
          <w:sz w:val="21"/>
          <w:szCs w:val="21"/>
        </w:rPr>
        <w:br/>
        <w:t>•    замкнутость: ребенка перестают интересовать события в семье, в классе</w:t>
      </w:r>
      <w:r>
        <w:rPr>
          <w:rFonts w:ascii="Verdana" w:hAnsi="Verdana"/>
          <w:color w:val="000000"/>
          <w:sz w:val="21"/>
          <w:szCs w:val="21"/>
        </w:rPr>
        <w:br/>
        <w:t>•    сокрытие от Вас мест, которые он посещает, того, с кем и чем планирует заниматься, и пр.</w:t>
      </w:r>
      <w:r>
        <w:rPr>
          <w:rFonts w:ascii="Verdana" w:hAnsi="Verdana"/>
          <w:color w:val="000000"/>
          <w:sz w:val="21"/>
          <w:szCs w:val="21"/>
        </w:rPr>
        <w:br/>
        <w:t>•    телефонные разговоры (особенно «зашифрованные») с незнакомыми лицами</w:t>
      </w:r>
      <w:r>
        <w:rPr>
          <w:rFonts w:ascii="Verdana" w:hAnsi="Verdana"/>
          <w:color w:val="000000"/>
          <w:sz w:val="21"/>
          <w:szCs w:val="21"/>
        </w:rPr>
        <w:br/>
        <w:t>•    стремление все закрыть на ключ: комнату, ящики стола, шкатулки и пр.</w:t>
      </w:r>
      <w:r>
        <w:rPr>
          <w:rFonts w:ascii="Verdana" w:hAnsi="Verdana"/>
          <w:color w:val="000000"/>
          <w:sz w:val="21"/>
          <w:szCs w:val="21"/>
        </w:rPr>
        <w:br/>
        <w:t>•    нарушение сна: бессонница или настолько крепкий сон, что не представляется никакой возможности его разбудить или сделать это намного труднее, чем было раньше</w:t>
      </w:r>
      <w:r>
        <w:rPr>
          <w:rFonts w:ascii="Verdana" w:hAnsi="Verdana"/>
          <w:color w:val="000000"/>
          <w:sz w:val="21"/>
          <w:szCs w:val="21"/>
        </w:rPr>
        <w:br/>
        <w:t>•    необъяснимое повышение аппетита или, наоборот, беспричинная потеря его, частые простудные заболевания</w:t>
      </w:r>
      <w:r>
        <w:rPr>
          <w:rFonts w:ascii="Verdana" w:hAnsi="Verdana"/>
          <w:color w:val="000000"/>
          <w:sz w:val="21"/>
          <w:szCs w:val="21"/>
        </w:rPr>
        <w:br/>
        <w:t>•    долгое (вплоть до нескольких суток) отсутствие дома</w:t>
      </w:r>
      <w:r>
        <w:rPr>
          <w:rFonts w:ascii="Verdana" w:hAnsi="Verdana"/>
          <w:color w:val="000000"/>
          <w:sz w:val="21"/>
          <w:szCs w:val="21"/>
        </w:rPr>
        <w:br/>
        <w:t>•    нарушение речи, походки и координации движений при отсутствии запаха алкоголя изо рта</w:t>
      </w:r>
      <w:r>
        <w:rPr>
          <w:rFonts w:ascii="Verdana" w:hAnsi="Verdana"/>
          <w:color w:val="000000"/>
          <w:sz w:val="21"/>
          <w:szCs w:val="21"/>
        </w:rPr>
        <w:br/>
        <w:t>•    специфический запах от одежды (например, смесь хвои с табаком)</w:t>
      </w:r>
      <w:r>
        <w:rPr>
          <w:rFonts w:ascii="Verdana" w:hAnsi="Verdana"/>
          <w:color w:val="000000"/>
          <w:sz w:val="21"/>
          <w:szCs w:val="21"/>
        </w:rPr>
        <w:br/>
        <w:t>•    незнакомые таблетки, порошки и пр. (не из домашней аптечки) в комнате, среди личных вещей</w:t>
      </w:r>
      <w:r>
        <w:rPr>
          <w:rFonts w:ascii="Verdana" w:hAnsi="Verdana"/>
          <w:color w:val="000000"/>
          <w:sz w:val="21"/>
          <w:szCs w:val="21"/>
        </w:rPr>
        <w:br/>
        <w:t>•    неожиданное покраснение глаз, зрачки неестественно сужены или расширены, коричневый налет на языке</w:t>
      </w:r>
      <w:r>
        <w:rPr>
          <w:rFonts w:ascii="Verdana" w:hAnsi="Verdana"/>
          <w:color w:val="000000"/>
          <w:sz w:val="21"/>
          <w:szCs w:val="21"/>
        </w:rPr>
        <w:br/>
        <w:t>•    необъяснимые «потери» денег и пропажа вещей из дома</w:t>
      </w:r>
      <w:r>
        <w:rPr>
          <w:rFonts w:ascii="Verdana" w:hAnsi="Verdana"/>
          <w:color w:val="000000"/>
          <w:sz w:val="21"/>
          <w:szCs w:val="21"/>
        </w:rPr>
        <w:br/>
        <w:t xml:space="preserve">При наличии у вашего ребенка трех-четырех приведенных признаков уже достаточно, чтобы заподозрить у него употребление каких-либо </w:t>
      </w:r>
      <w:proofErr w:type="spellStart"/>
      <w:r>
        <w:rPr>
          <w:rFonts w:ascii="Verdana" w:hAnsi="Verdana"/>
          <w:color w:val="000000"/>
          <w:sz w:val="21"/>
          <w:szCs w:val="21"/>
        </w:rPr>
        <w:t>психоактивных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веществ.</w:t>
      </w:r>
      <w:r>
        <w:rPr>
          <w:rFonts w:ascii="Verdana" w:hAnsi="Verdana"/>
          <w:color w:val="000000"/>
          <w:sz w:val="21"/>
          <w:szCs w:val="21"/>
        </w:rPr>
        <w:br/>
        <w:t>Не стесняйтесь этого – любая профилактика в Ваших интересах!</w:t>
      </w:r>
    </w:p>
    <w:p w:rsidR="004508C6" w:rsidRDefault="004508C6" w:rsidP="004508C6">
      <w:pPr>
        <w:pStyle w:val="a3"/>
        <w:shd w:val="clear" w:color="auto" w:fill="FFFFFF"/>
        <w:jc w:val="center"/>
        <w:rPr>
          <w:rStyle w:val="a4"/>
          <w:rFonts w:ascii="Verdana" w:hAnsi="Verdana"/>
          <w:color w:val="000000"/>
        </w:rPr>
      </w:pPr>
    </w:p>
    <w:p w:rsidR="004508C6" w:rsidRDefault="004508C6" w:rsidP="004508C6">
      <w:pPr>
        <w:pStyle w:val="a3"/>
        <w:shd w:val="clear" w:color="auto" w:fill="FFFFFF"/>
        <w:jc w:val="center"/>
        <w:rPr>
          <w:rFonts w:ascii="Verdana" w:hAnsi="Verdana"/>
          <w:color w:val="000000"/>
          <w:sz w:val="16"/>
          <w:szCs w:val="16"/>
        </w:rPr>
      </w:pPr>
      <w:proofErr w:type="spellStart"/>
      <w:r>
        <w:rPr>
          <w:rStyle w:val="a4"/>
          <w:rFonts w:ascii="Verdana" w:hAnsi="Verdana"/>
          <w:color w:val="000000"/>
        </w:rPr>
        <w:lastRenderedPageBreak/>
        <w:t>Cоциально-психологическое</w:t>
      </w:r>
      <w:proofErr w:type="spellEnd"/>
      <w:r>
        <w:rPr>
          <w:rStyle w:val="a4"/>
          <w:rFonts w:ascii="Verdana" w:hAnsi="Verdana"/>
          <w:color w:val="000000"/>
        </w:rPr>
        <w:t xml:space="preserve"> тестирование (СПТ)</w:t>
      </w:r>
    </w:p>
    <w:p w:rsidR="004508C6" w:rsidRDefault="004508C6" w:rsidP="004508C6">
      <w:pPr>
        <w:pStyle w:val="a3"/>
        <w:shd w:val="clear" w:color="auto" w:fill="FFFFFF"/>
        <w:rPr>
          <w:rFonts w:ascii="Verdana" w:hAnsi="Verdana"/>
          <w:color w:val="000000"/>
          <w:sz w:val="16"/>
          <w:szCs w:val="16"/>
        </w:rPr>
      </w:pPr>
      <w:r>
        <w:rPr>
          <w:rStyle w:val="a4"/>
          <w:rFonts w:ascii="Verdana" w:hAnsi="Verdana"/>
          <w:color w:val="000000"/>
          <w:sz w:val="21"/>
          <w:szCs w:val="21"/>
        </w:rPr>
        <w:t>Для учащихся</w:t>
      </w:r>
    </w:p>
    <w:p w:rsidR="004508C6" w:rsidRDefault="004508C6" w:rsidP="004508C6">
      <w:pPr>
        <w:pStyle w:val="a3"/>
        <w:shd w:val="clear" w:color="auto" w:fill="FFFFFF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21"/>
          <w:szCs w:val="21"/>
        </w:rPr>
        <w:t>По всей России проводится социально-психологическое тестирование обучающихся, направленное на выявление факторов риска и факторов защиты, влияющих на поведение людей в разных жизненных ситуациях.</w:t>
      </w:r>
      <w:r>
        <w:rPr>
          <w:rFonts w:ascii="Verdana" w:hAnsi="Verdana"/>
          <w:color w:val="000000"/>
          <w:sz w:val="21"/>
          <w:szCs w:val="21"/>
        </w:rPr>
        <w:br/>
        <w:t>Каждый человек в жизни сталкивается с трудностями, рисками, но все их преодолевают по-разному. В условиях трудных жизненных ситуаций нужно проявлять психологическую устойчивость, уровень сформированности которой зависит, в том числе, от соотношения факторов риска и факторов защиты.</w:t>
      </w:r>
      <w:r>
        <w:rPr>
          <w:rFonts w:ascii="Verdana" w:hAnsi="Verdana"/>
          <w:color w:val="000000"/>
          <w:sz w:val="21"/>
          <w:szCs w:val="21"/>
        </w:rPr>
        <w:br/>
        <w:t>Исследование позволит выявить степень вашей психологической устойчивости в таких ситуациях.</w:t>
      </w:r>
      <w:r>
        <w:rPr>
          <w:rFonts w:ascii="Verdana" w:hAnsi="Verdana"/>
          <w:color w:val="000000"/>
          <w:sz w:val="21"/>
          <w:szCs w:val="21"/>
        </w:rPr>
        <w:br/>
        <w:t>Чем откровеннее будут ваши ответы, тем точнее вы получите результат. Конфиденциальность личных данных гарантируется.</w:t>
      </w:r>
      <w:r>
        <w:rPr>
          <w:rFonts w:ascii="Verdana" w:hAnsi="Verdana"/>
          <w:color w:val="000000"/>
          <w:sz w:val="21"/>
          <w:szCs w:val="21"/>
        </w:rPr>
        <w:br/>
        <w:t>Сразу после окончания тестирования вы сможете увидеть результаты, отражающие ваш профиль факторов риска и защиты, обеспечивающих вашу психологическую устойчивость. Эти данные доступны только вам, их можно сфотографировать для дальнейшего изучения. Полученные результаты вы можете обсудить с родителями (законными представителями), педагогом-психологом или другим специалистом, которому вы доверяете.</w:t>
      </w:r>
      <w:r>
        <w:rPr>
          <w:rFonts w:ascii="Verdana" w:hAnsi="Verdana"/>
          <w:color w:val="000000"/>
          <w:sz w:val="21"/>
          <w:szCs w:val="21"/>
        </w:rPr>
        <w:br/>
        <w:t>Ответы на вопросы – это ваше личное мнение. Для нас важен каждый ответ, так как от этого зависит общая картина результатов.</w:t>
      </w:r>
      <w:r>
        <w:rPr>
          <w:rFonts w:ascii="Verdana" w:hAnsi="Verdana"/>
          <w:color w:val="000000"/>
          <w:sz w:val="21"/>
          <w:szCs w:val="21"/>
        </w:rPr>
        <w:br/>
        <w:t>Предлагаем Вам принять участие в тестировании.</w:t>
      </w:r>
    </w:p>
    <w:p w:rsidR="004508C6" w:rsidRDefault="004508C6" w:rsidP="004508C6">
      <w:pPr>
        <w:pStyle w:val="a3"/>
        <w:shd w:val="clear" w:color="auto" w:fill="FFFFFF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 </w:t>
      </w:r>
    </w:p>
    <w:p w:rsidR="004508C6" w:rsidRDefault="004508C6" w:rsidP="004508C6">
      <w:pPr>
        <w:pStyle w:val="a3"/>
        <w:shd w:val="clear" w:color="auto" w:fill="FFFFFF"/>
        <w:rPr>
          <w:rFonts w:ascii="Verdana" w:hAnsi="Verdana"/>
          <w:color w:val="000000"/>
          <w:sz w:val="16"/>
          <w:szCs w:val="16"/>
        </w:rPr>
      </w:pPr>
      <w:r>
        <w:rPr>
          <w:rStyle w:val="a4"/>
          <w:rFonts w:ascii="Verdana" w:hAnsi="Verdana"/>
          <w:color w:val="000000"/>
          <w:sz w:val="21"/>
          <w:szCs w:val="21"/>
        </w:rPr>
        <w:t>Для родителей (законных представителей)</w:t>
      </w:r>
    </w:p>
    <w:p w:rsidR="00CF624F" w:rsidRPr="002067DA" w:rsidRDefault="004508C6" w:rsidP="002067DA">
      <w:pPr>
        <w:pStyle w:val="a3"/>
        <w:shd w:val="clear" w:color="auto" w:fill="FFFFFF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21"/>
          <w:szCs w:val="21"/>
        </w:rPr>
        <w:t>В образовательных организациях Российской Федерации ежегодно проводится масштабное тестирование социально значимых характеристик личности современных детей и подростков. Тестированию подлежат обучающиеся всех без исключения общеобразовательных организаций и профессиональных образовательных организаций, а также образовательных организаций высшего образования.</w:t>
      </w:r>
      <w:r>
        <w:rPr>
          <w:rFonts w:ascii="Verdana" w:hAnsi="Verdana"/>
          <w:color w:val="000000"/>
          <w:sz w:val="21"/>
          <w:szCs w:val="21"/>
        </w:rPr>
        <w:br/>
        <w:t>Тестирование позволяет определить у обучающихся образовательных организаций наиболее сильные и ресурсные стороны личности, специфические поведенческие реакции в стрессовой ситуации, различные формы рискованного поведения. Анализ результатов поможет организовать индивидуальные профилактические и коррекционные мероприятия для обеспечения благополучия личности обучающихся, оказать своевременную психолого-педагогическую помощь и поддержку.</w:t>
      </w:r>
      <w:r>
        <w:rPr>
          <w:rFonts w:ascii="Verdana" w:hAnsi="Verdana"/>
          <w:color w:val="000000"/>
          <w:sz w:val="21"/>
          <w:szCs w:val="21"/>
        </w:rPr>
        <w:br/>
        <w:t>Методика тестирования включает перечень вопросов на понятном для обучающихся языке. Длительность проведения учитывает возрастные особенности участников тестирования и не превышает одного урока. Задача обучающегося – внимательно прочитать вопрос и выбрать вариант ответа. Правильных или неправильных ответов на вопросы не существует. Количественный подсчёт осуществляется автоматически, что обеспечивает точность оценки.</w:t>
      </w:r>
      <w:r>
        <w:rPr>
          <w:rFonts w:ascii="Verdana" w:hAnsi="Verdana"/>
          <w:color w:val="000000"/>
          <w:sz w:val="21"/>
          <w:szCs w:val="21"/>
        </w:rPr>
        <w:br/>
        <w:t>Согласие на участие ребёнка в тестировании – это возможность вам удержать в поле своего внимания вопросы рисков и безопасного образа жизни детей и подростков.</w:t>
      </w:r>
      <w:r>
        <w:rPr>
          <w:rFonts w:ascii="Verdana" w:hAnsi="Verdana"/>
          <w:color w:val="000000"/>
          <w:sz w:val="21"/>
          <w:szCs w:val="21"/>
        </w:rPr>
        <w:br/>
        <w:t>Вы как законные представители своих детей имеете возможность задать любые вопросы, связанные с процедурой тестирования. По окончании проведения тестирования и обработки ответов вы сможете обратиться за результатами к организаторам (педагогу-психологу образовательной организации) и получить соответствующие рекомендации».</w:t>
      </w:r>
    </w:p>
    <w:sectPr w:rsidR="00CF624F" w:rsidRPr="002067DA" w:rsidSect="00AF0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08C6"/>
    <w:rsid w:val="000E3D56"/>
    <w:rsid w:val="002067DA"/>
    <w:rsid w:val="00374704"/>
    <w:rsid w:val="0038532F"/>
    <w:rsid w:val="0044312F"/>
    <w:rsid w:val="004508C6"/>
    <w:rsid w:val="005729D5"/>
    <w:rsid w:val="005B0745"/>
    <w:rsid w:val="00AE2B5F"/>
    <w:rsid w:val="00AF01BB"/>
    <w:rsid w:val="00BA3F43"/>
    <w:rsid w:val="00C31F7C"/>
    <w:rsid w:val="00C77016"/>
    <w:rsid w:val="00DB157C"/>
    <w:rsid w:val="00F54564"/>
    <w:rsid w:val="00F83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1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0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508C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5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915</Words>
  <Characters>5218</Characters>
  <Application>Microsoft Office Word</Application>
  <DocSecurity>0</DocSecurity>
  <Lines>43</Lines>
  <Paragraphs>12</Paragraphs>
  <ScaleCrop>false</ScaleCrop>
  <Company>Microsoft</Company>
  <LinksUpToDate>false</LinksUpToDate>
  <CharactersWithSpaces>6121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2025-09-29T18:03:00Z</dcterms:created>
  <dcterms:modified xsi:type="dcterms:W3CDTF">2025-09-29T18:23:00Z</dcterms:modified>
</cp:coreProperties>
</file>